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Na temelju članka 13.Zakona o udrugama ("Narodne novine "broj 74/14) i članka 14.Zakona o sportu (Narodne  novine broj 71/06, 150/08, 124/10, 124/11, 86/12 ,i 94/13,Skupština  </w:t>
      </w:r>
    </w:p>
    <w:p>
      <w:pPr>
        <w:pStyle w:val="Normal"/>
        <w:rPr/>
      </w:pPr>
      <w:r>
        <w:rPr/>
        <w:t>RUKOMETNE AKADEMIJE  "DEJAN KRTOLICA"  održana _____________ donijela je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</w:t>
      </w:r>
      <w:r>
        <w:rPr>
          <w:b/>
          <w:bCs/>
          <w:sz w:val="40"/>
          <w:szCs w:val="40"/>
        </w:rPr>
        <w:t xml:space="preserve">S T A T U T </w:t>
      </w:r>
    </w:p>
    <w:p>
      <w:pPr>
        <w:pStyle w:val="Normal"/>
        <w:rPr/>
      </w:pPr>
      <w:r>
        <w:rPr>
          <w:b/>
          <w:bCs/>
          <w:sz w:val="40"/>
          <w:szCs w:val="40"/>
        </w:rPr>
        <w:t xml:space="preserve">             </w:t>
      </w:r>
      <w:r>
        <w:rPr>
          <w:b/>
          <w:bCs/>
          <w:sz w:val="24"/>
          <w:szCs w:val="24"/>
        </w:rPr>
        <w:t>RUKOMETNE AKADEMIJE "DEJAN KRTOLICA"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  <w:r>
        <w:rPr>
          <w:b/>
          <w:bCs/>
          <w:sz w:val="24"/>
          <w:szCs w:val="24"/>
        </w:rPr>
        <w:t>I.OSNOVNE ODREDBE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Ovim Statutom reguliraju se odredbe: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nazivu ,sjedištu i području djelovanja Udruge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grbu ,znaku i pečatu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zastupanju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ciljevima,te djelatnostima kojima se ostvaruju ciljevi,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ostvarivanju javnosti Udruge,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članstvu i članarini,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pravima i obavezama članova,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unutarnjem ustroju,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tijelima udruge i njihovom sastavu,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ovlastima i načinu odlučivanja,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uvjetima i načinu izbora i opoziva,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trajanju mandata,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odgovornosti članova,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teritorijalnom djelovanju Udruge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izboru i opozivu likvidator udruge,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imovini načinu stjecanja i raspolaganja imovinom,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postupku s imovinom u slučaju prestanka Udruge,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načinu riješavanja sporova i sukoba interesa unutar Udruge,</w:t>
      </w:r>
    </w:p>
    <w:p>
      <w:pPr>
        <w:pStyle w:val="Normal"/>
        <w:numPr>
          <w:ilvl w:val="0"/>
          <w:numId w:val="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drugim pitanjima od značaja za Udrugu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Naziv Udruge je:RUKOMETNA AKADEMIJA "DEJAN KRTOLICA"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Skraćeni naziv je : RA DEJAN KRTOLICA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Sjedište udruge:Slavonski Brod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Udruga djeluje na području :Brodsko Posavske županije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Odluku o promjeni sjedišta udruge donosi izvršni odbor.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Odluku o osnivanju podružnica Udruge donosi izvršni odbor.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Podružnice nisu pravne osobe.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3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Rukometna akademija Dejan Krtolica ( u daljnjem tekstu Udruga ) je sportska udruga refgistrirana u Slavonskom Brodu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Udruga je neprofitna pravna osoba.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Znak udruge je okruglog oblika sa slikom stonoge sa loptom u ruci,i nazivom Udruge na obodu.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5.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Udruga ima pečat.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Pečat udruge je četvrtastog oblika sa upisanim tekstom: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RUKOMETNA AKADEMIJA DEJAN KRTOLICA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6 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Udrugu zastupa Predsjednik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Skupština može ovlastiti i druge osobe za zastupanje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numPr>
          <w:ilvl w:val="4"/>
          <w:numId w:val="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CILJVI I DJELATNOSTI UDRUGE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7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Udruga je osnovana u cilju promivanja,razvitka i unapređenja rukometnog sporta.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Udruga sukladno ciljevima udruge djeluje na području sporta.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Članak 8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Djelatnosti Udruge su </w:t>
      </w:r>
    </w:p>
    <w:p>
      <w:pPr>
        <w:pStyle w:val="Normal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planiranje i razvoj rukometnog sporta,</w:t>
      </w:r>
    </w:p>
    <w:p>
      <w:pPr>
        <w:pStyle w:val="Normal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organiziranje i provođenje sportske poduke i priprema,</w:t>
      </w:r>
    </w:p>
    <w:p>
      <w:pPr>
        <w:pStyle w:val="Normal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poduka i trening djece i mladeži</w:t>
      </w:r>
    </w:p>
    <w:p>
      <w:pPr>
        <w:pStyle w:val="Normal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organiziranje rukometnih sportskih priredbi</w:t>
      </w:r>
    </w:p>
    <w:p>
      <w:pPr>
        <w:pStyle w:val="Normal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učestvovanje u takmičenjima i ligama organiziranim od strane HRS</w:t>
      </w:r>
    </w:p>
    <w:p>
      <w:pPr>
        <w:pStyle w:val="Normal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upravljanje sportskim objektima kojih je Udruga vlasnik ili korisnik,</w:t>
      </w:r>
    </w:p>
    <w:p>
      <w:pPr>
        <w:pStyle w:val="Normal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poduzimanje mjera i stvaranje uvjeta za unapređivanje stručnog rada,</w:t>
      </w:r>
    </w:p>
    <w:p>
      <w:pPr>
        <w:pStyle w:val="Normal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promocija rukometa putem web stranica posvečenih rukometu i sportu opčenito</w:t>
      </w:r>
    </w:p>
    <w:p>
      <w:pPr>
        <w:pStyle w:val="Normal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skrb o zdravlju i zdravstvenoj zaštiti članova Udruge,</w:t>
      </w:r>
    </w:p>
    <w:p>
      <w:pPr>
        <w:pStyle w:val="Normal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suradnja i udruživanje s drugim rukometnim i sportskim organizacijama i udrugama u zemlji i inozemstvu,</w:t>
      </w:r>
    </w:p>
    <w:p>
      <w:pPr>
        <w:pStyle w:val="Normal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suradnja sa osnovnim i srednjim školama i visokoškolskim ustanovama,</w:t>
      </w:r>
    </w:p>
    <w:p>
      <w:pPr>
        <w:pStyle w:val="Normal"/>
        <w:numPr>
          <w:ilvl w:val="0"/>
          <w:numId w:val="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poticanje razumjevanja i usvajanja etičkih vrijednosti kroz bavljenje sportom.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9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 Udruge je javan.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Javnost rada Udruge ostvaruje se na načine ostvarene ovim Statutom te:</w:t>
      </w:r>
    </w:p>
    <w:p>
      <w:pPr>
        <w:pStyle w:val="Normal"/>
        <w:numPr>
          <w:ilvl w:val="0"/>
          <w:numId w:val="4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pravodobnim izvješčivanjem članova o radu Udruge i značajnim događanjima,</w:t>
      </w:r>
    </w:p>
    <w:p>
      <w:pPr>
        <w:pStyle w:val="Normal"/>
        <w:numPr>
          <w:ilvl w:val="0"/>
          <w:numId w:val="4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pisanim izvješčima,na posebnim skupovima ili na drugi prikladan način,</w:t>
      </w:r>
    </w:p>
    <w:p>
      <w:pPr>
        <w:pStyle w:val="Normal"/>
        <w:numPr>
          <w:ilvl w:val="0"/>
          <w:numId w:val="4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putem sredstava javnog priopćavanja.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6"/>
          <w:numId w:val="5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ČLANSTVO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10.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Članom udruge može postati svaki državljanin Republike Hrvatske ,kao i strani državljani.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11.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Članovi udruge upisuju se u registar članova koji vodi Tajnik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članova vodi se elektronički ili na drugi prikladni način i sadrži podatke o:</w:t>
      </w:r>
    </w:p>
    <w:p>
      <w:pPr>
        <w:pStyle w:val="Normal"/>
        <w:numPr>
          <w:ilvl w:val="0"/>
          <w:numId w:val="6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osobnom imenu</w:t>
      </w:r>
    </w:p>
    <w:p>
      <w:pPr>
        <w:pStyle w:val="Normal"/>
        <w:numPr>
          <w:ilvl w:val="0"/>
          <w:numId w:val="6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OIB-u</w:t>
      </w:r>
    </w:p>
    <w:p>
      <w:pPr>
        <w:pStyle w:val="Normal"/>
        <w:numPr>
          <w:ilvl w:val="0"/>
          <w:numId w:val="6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datumu rođenja,</w:t>
      </w:r>
    </w:p>
    <w:p>
      <w:pPr>
        <w:pStyle w:val="Normal"/>
        <w:numPr>
          <w:ilvl w:val="0"/>
          <w:numId w:val="6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datumu pristupanja Udruzi,</w:t>
      </w:r>
    </w:p>
    <w:p>
      <w:pPr>
        <w:pStyle w:val="Normal"/>
        <w:numPr>
          <w:ilvl w:val="0"/>
          <w:numId w:val="6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kategoriji članstva</w:t>
      </w:r>
    </w:p>
    <w:p>
      <w:pPr>
        <w:pStyle w:val="Normal"/>
        <w:numPr>
          <w:ilvl w:val="0"/>
          <w:numId w:val="6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datumu prestanka članstva u Udruzi,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12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Članovi udruge jesu:</w:t>
      </w:r>
    </w:p>
    <w:p>
      <w:pPr>
        <w:pStyle w:val="Normal"/>
        <w:numPr>
          <w:ilvl w:val="0"/>
          <w:numId w:val="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redoviti punopravni</w:t>
      </w:r>
    </w:p>
    <w:p>
      <w:pPr>
        <w:pStyle w:val="Normal"/>
        <w:numPr>
          <w:ilvl w:val="0"/>
          <w:numId w:val="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juniorski</w:t>
      </w:r>
    </w:p>
    <w:p>
      <w:pPr>
        <w:pStyle w:val="Normal"/>
        <w:numPr>
          <w:ilvl w:val="0"/>
          <w:numId w:val="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pridruženi</w:t>
      </w:r>
    </w:p>
    <w:p>
      <w:pPr>
        <w:pStyle w:val="Normal"/>
        <w:numPr>
          <w:ilvl w:val="0"/>
          <w:numId w:val="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podupirajući</w:t>
      </w:r>
    </w:p>
    <w:p>
      <w:pPr>
        <w:pStyle w:val="Normal"/>
        <w:numPr>
          <w:ilvl w:val="0"/>
          <w:numId w:val="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počasni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Redovitim punopravnim članom Udruge može postati svaki pojedinac koji je navršio 18 godina starosti popunjavanjem pristupnice i upisom u registar članova.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Juniorskim članom Udruge smatraju se sva djeca i mladež do navršenih 18 godina starosti koja pristupaju udruzi uz pismeno odobrenje jednog od roditelja.Nakon 18 godina juniorski članovi postaju punopravnim članovima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Pridruženim članom Udruge postaju pojedinci koji se pridružuju Udruzi za potrebe igrnja ili vođenja treninga u ograničenom vremenskom periodu,po odlici izvršnog odbora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Podupirajučim članom udruge postaju one osobe koje uplate doprinos ,daruju stvari ili prava u vrijednosti  ustanovljenoj po odluci izvršnog odbora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Počasnim Članompostaje se na temelju odluke Izvršnog odbora Udruge ,a izbor istih se obavlja među sportašima,sportskim djelatnicima i drugim osobama koje su to pravo stekle osobitim zaslugama za promociju i rad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 redoviti punopravni članovi Udruge imaju pravo glasa ,tj.mogu birati i biti izabrani u odgovarajuća tijela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Ostali članovi udruge mogu sudjelovati u radu Skupštine ali ne mogu birati ili biti izabrani.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13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Članovima udruge izdaje se članska iskaznica.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Izgled ,sadržaj i način izdavanja iskaznice utvrđuje Izvršni odbor posebnom odlukom.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14.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Izvršni odbor Udruge određuje iznos članarine za svaku tekuču godinu.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15.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Prava i obaveze članova su:</w:t>
      </w:r>
    </w:p>
    <w:p>
      <w:pPr>
        <w:pStyle w:val="Normal"/>
        <w:numPr>
          <w:ilvl w:val="0"/>
          <w:numId w:val="8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plačanje članarine</w:t>
      </w:r>
    </w:p>
    <w:p>
      <w:pPr>
        <w:pStyle w:val="Normal"/>
        <w:numPr>
          <w:ilvl w:val="0"/>
          <w:numId w:val="8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bavljenje sportskom aktivnošću,</w:t>
      </w:r>
    </w:p>
    <w:p>
      <w:pPr>
        <w:pStyle w:val="Normal"/>
        <w:numPr>
          <w:ilvl w:val="0"/>
          <w:numId w:val="8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sudjelovanje u upravljanju i poslovima Udruge</w:t>
      </w:r>
    </w:p>
    <w:p>
      <w:pPr>
        <w:pStyle w:val="Normal"/>
        <w:numPr>
          <w:ilvl w:val="0"/>
          <w:numId w:val="8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čuvanje materijalnih dobara i izvršavanje preuzetih obaveza,</w:t>
      </w:r>
    </w:p>
    <w:p>
      <w:pPr>
        <w:pStyle w:val="Normal"/>
        <w:numPr>
          <w:ilvl w:val="0"/>
          <w:numId w:val="8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dostojno promoviranje Udruge i rukometnog sporta,</w:t>
      </w:r>
    </w:p>
    <w:p>
      <w:pPr>
        <w:pStyle w:val="Normal"/>
        <w:numPr>
          <w:ilvl w:val="0"/>
          <w:numId w:val="8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informiranost o radu i događanjima u Udruzi</w:t>
      </w:r>
    </w:p>
    <w:p>
      <w:pPr>
        <w:pStyle w:val="Normal"/>
        <w:numPr>
          <w:ilvl w:val="0"/>
          <w:numId w:val="8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16.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Članstvo u udruzi prestaje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9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dragovoljnim istupanjem</w:t>
      </w:r>
    </w:p>
    <w:p>
      <w:pPr>
        <w:pStyle w:val="Normal"/>
        <w:numPr>
          <w:ilvl w:val="0"/>
          <w:numId w:val="9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isključenjem</w:t>
      </w:r>
    </w:p>
    <w:p>
      <w:pPr>
        <w:pStyle w:val="Normal"/>
        <w:numPr>
          <w:ilvl w:val="0"/>
          <w:numId w:val="9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uplatom oštete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kojoj Izvršni odbor Udruge nije odobrio primitak u članstvo,kao i isključeni član ,imaju pravp prigovora Skupštini Udruge čija je odluka o istom konačna.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Članovi udruge stegovno odgovaraju za povredu svojih članskih dužnosti utvrđenih Statutom ili drugim aktima.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Stegovni postupak provodi Predsjednik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stegovnom postupku mogu se izreči slijedeče stegovne mjere:</w:t>
      </w:r>
    </w:p>
    <w:p>
      <w:pPr>
        <w:pStyle w:val="Normal"/>
        <w:numPr>
          <w:ilvl w:val="0"/>
          <w:numId w:val="10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opomena</w:t>
      </w:r>
    </w:p>
    <w:p>
      <w:pPr>
        <w:pStyle w:val="Normal"/>
        <w:numPr>
          <w:ilvl w:val="0"/>
          <w:numId w:val="10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isključenje </w:t>
      </w:r>
    </w:p>
    <w:p>
      <w:pPr>
        <w:pStyle w:val="Normal"/>
        <w:numPr>
          <w:ilvl w:val="0"/>
          <w:numId w:val="10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17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Udruga se može udružiti u druge sportske asocijecije.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Odluku o udruživanje donosi Skupština  Udruge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>IV.TIJELA UDRUGE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18.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Tijela Udruge su 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-Skupština udruge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-Izvršni odbor Udruge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rad u pojedinim područjima djelovanja Udruge ,Skupština Udruge ili Izvršni odbor Udruge mogu osnovati stalne i povremene komisije ili druga radna tijela.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Odlukom o osnivanju komisije ili radnih tijela utvrđuje se njihov sastav,zadaća,vrijeme za koje se osnivaju i odgovornost za obavljanje posla.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SKUPŠTINA UDRUGE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19.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Skupština udruge je najviše tijelo upravljanja Udrugom.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Skupštinu sačinjavaju svi redoviti punopravni članovi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20.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skupština Udruge:</w:t>
      </w:r>
    </w:p>
    <w:p>
      <w:pPr>
        <w:pStyle w:val="Normal"/>
        <w:numPr>
          <w:ilvl w:val="0"/>
          <w:numId w:val="1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 Statut Udruge i njegove izmjene i dopune</w:t>
      </w:r>
    </w:p>
    <w:p>
      <w:pPr>
        <w:pStyle w:val="Normal"/>
        <w:numPr>
          <w:ilvl w:val="0"/>
          <w:numId w:val="1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donosi Financiski plan,Program rada i završni račun</w:t>
      </w:r>
    </w:p>
    <w:p>
      <w:pPr>
        <w:pStyle w:val="Normal"/>
        <w:numPr>
          <w:ilvl w:val="0"/>
          <w:numId w:val="1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donosi druge skte i odluke vezane za rad Udruge</w:t>
      </w:r>
    </w:p>
    <w:p>
      <w:pPr>
        <w:pStyle w:val="Normal"/>
        <w:numPr>
          <w:ilvl w:val="0"/>
          <w:numId w:val="1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bira i razriješava dužnosti Predsjednika ,Dopredsjednika ,Tajnika i Likvidatora,</w:t>
      </w:r>
    </w:p>
    <w:p>
      <w:pPr>
        <w:pStyle w:val="Normal"/>
        <w:numPr>
          <w:ilvl w:val="0"/>
          <w:numId w:val="1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odlučuje o udruživanju u druge sportske asocijacije,saveze  i sportska društva,</w:t>
      </w:r>
    </w:p>
    <w:p>
      <w:pPr>
        <w:pStyle w:val="Normal"/>
        <w:numPr>
          <w:ilvl w:val="0"/>
          <w:numId w:val="1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odlučuje o promjeni ciljeva i djelatnosti ,prestanku rada i raspodjeli preostale imovine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Udruge te odlučuje i o drugim pitanjima za koja Statutom nije utvrđena nadležnost drugih tijela Udruge</w:t>
      </w:r>
    </w:p>
    <w:p>
      <w:pPr>
        <w:pStyle w:val="Normal"/>
        <w:numPr>
          <w:ilvl w:val="0"/>
          <w:numId w:val="1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razmatra i usvaja izvješča o radu udruge</w:t>
      </w:r>
    </w:p>
    <w:p>
      <w:pPr>
        <w:pStyle w:val="Normal"/>
        <w:numPr>
          <w:ilvl w:val="0"/>
          <w:numId w:val="1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odlučuje o prigovorima na odluke Izvršnog odbora Udruge</w:t>
      </w:r>
    </w:p>
    <w:p>
      <w:pPr>
        <w:pStyle w:val="Normal"/>
        <w:numPr>
          <w:ilvl w:val="0"/>
          <w:numId w:val="1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donosi i sve druge odluke koje nisu u nadležnosti Izvršnog odbora Udrug,a koje su od vitalnog značaja za razvoj i dobrobit Udruge,</w:t>
      </w:r>
    </w:p>
    <w:p>
      <w:pPr>
        <w:pStyle w:val="Normal"/>
        <w:numPr>
          <w:ilvl w:val="0"/>
          <w:numId w:val="1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 godišnje financisko izvješće,</w:t>
      </w:r>
    </w:p>
    <w:p>
      <w:pPr>
        <w:pStyle w:val="Normal"/>
        <w:numPr>
          <w:ilvl w:val="0"/>
          <w:numId w:val="1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odlučuje o žalbama članova na odluke o isključenju iz Udruge,</w:t>
      </w:r>
    </w:p>
    <w:p>
      <w:pPr>
        <w:pStyle w:val="Normal"/>
        <w:numPr>
          <w:ilvl w:val="0"/>
          <w:numId w:val="11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obavlja i druge poslove određene Zakonom ili ovim Statutom.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21.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Skupština Udruge može biti redovita ,izborna ili izvanredna.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Skupština redovito zasjeda najmanje jednom u tijeku godine,dok se izborna sjednica Skupštine održava svake 4(četri)godine.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Sjednice Skupštine Udruge saziva Izvršni odbor Udruge na vlastitu incijativu.U odluci o sazivanju skupštine Izvršni odbor utvrđuje dnevni red,te dan,vrijeme i mjesto održavanja sjednice.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22.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Izvršni odbor je dužan sazvati sjednicu Skupštine kada to zatraži najmanje1/3 (jedna trečina )članova Skupštine.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svom zahtjevu za sazivanje Skupštine predlagatelji su obavezni predložiti dnevni red sjednice.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Ako Izvršni odbor ne sazove sjednicu u roku 15 (petnaest ) dana od dana dostave zahtjeva,sazvat će je predlagatelj,a odluka o sazivanju treba sadržavati prijedlog dnevnog reda,te dan ,vrijeme i mjesto održavanja sjednice.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23.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Skupštini predsjedava predsjednik Udruge, a u njihovoj odsutnosti Dopredsjednik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slučaju odsutnosti Predsjednika i Dopredsjednika Udruge ,Skupština će na početku sjednice javnim glasovanjem odrediti osobu koja će predsjedavati sjednicom.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radu sjednice vodi se zapisnik koji se trajno čuva u arhivi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24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Skupština odlučuje pravovaljano ako je nazočna natpolovična većina svih članova Skupštine,a odluke donosi većinom nazočnih članova,osim ako Statutom nije određena posebna većina.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slučaju isteka mandata Tijelima Udruge,Skupštinu saziva zadnja osoba za zastupanje upisana u Registar ili 3 člana Udruge koji su upisani u popis članova prije isteka mandata Tijelima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IZVRŠNI ODBOR UDRUGE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25.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Izvršne funkciji i druge poslove utvrđene ovim Statutom obavlja Izvršni odbor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Izvršni odbor bira i razrješuje Skupština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Članak 26.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Izvršni odbor Udruge:</w:t>
      </w:r>
    </w:p>
    <w:p>
      <w:pPr>
        <w:pStyle w:val="Normal"/>
        <w:numPr>
          <w:ilvl w:val="0"/>
          <w:numId w:val="1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saziva Skupštinu Udruge</w:t>
      </w:r>
    </w:p>
    <w:p>
      <w:pPr>
        <w:pStyle w:val="Normal"/>
        <w:numPr>
          <w:ilvl w:val="0"/>
          <w:numId w:val="1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podnosi godišnja izvješća o radu Skupštine Udruge</w:t>
      </w:r>
    </w:p>
    <w:p>
      <w:pPr>
        <w:pStyle w:val="Normal"/>
        <w:numPr>
          <w:ilvl w:val="0"/>
          <w:numId w:val="1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utvrđuje prijedlog programa rada i Statuta koji se podnose Skupštini Udruge na razmatranje i prihvačanje</w:t>
      </w:r>
    </w:p>
    <w:p>
      <w:pPr>
        <w:pStyle w:val="Normal"/>
        <w:numPr>
          <w:ilvl w:val="0"/>
          <w:numId w:val="1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brine o izvršenju usvojenog programa rada i provedbi odluka Skupštine Udruge,</w:t>
      </w:r>
    </w:p>
    <w:p>
      <w:pPr>
        <w:pStyle w:val="Normal"/>
        <w:numPr>
          <w:ilvl w:val="0"/>
          <w:numId w:val="1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imenuje komisije i slična tijela prema potrebi , te im određuje zadatke,</w:t>
      </w:r>
    </w:p>
    <w:p>
      <w:pPr>
        <w:pStyle w:val="Normal"/>
        <w:numPr>
          <w:ilvl w:val="0"/>
          <w:numId w:val="1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utvrđuje prijedloge i donosi odluke o korištenju ostvarene dobiti Udruge na temelju članka 7.i članka 9.Zakona o sportu (Narodne Novine broj 71/06),</w:t>
      </w:r>
    </w:p>
    <w:p>
      <w:pPr>
        <w:pStyle w:val="Normal"/>
        <w:numPr>
          <w:ilvl w:val="0"/>
          <w:numId w:val="1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odlučuje o zapošljavanju osoba koje obučavaju članove za sudjelovanje u športskim aktivnostima,</w:t>
      </w:r>
    </w:p>
    <w:p>
      <w:pPr>
        <w:pStyle w:val="Normal"/>
        <w:numPr>
          <w:ilvl w:val="0"/>
          <w:numId w:val="1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obavlja i druge poslove prediđene Statutom i drugim općim aktima Udruge</w:t>
      </w:r>
    </w:p>
    <w:p>
      <w:pPr>
        <w:pStyle w:val="Normal"/>
        <w:numPr>
          <w:ilvl w:val="0"/>
          <w:numId w:val="12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27.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Izvršni odbor Udruge čine 3 (tri ) člana :Predsjednik Udruge,Dopredsjednik Udruge,i Tajnik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Sjednicu Izvršnog odbora saziva Predsjednik Udruge koji rukovodi njegovim radom.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28.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Odluke Izvršnog odbora Udruge donose se većinom glasova svih njegovih članova.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Sjednice Izvršnog odbora udruge održavaju se prema potrebi, o čemu odlučuje Predsjednik Udruge ,a moraju se održati najmanje jednom u 3 (tri ) mjeseca.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radu sjednice Izvršnog odbora vodi se zapisnik koji se trajno čuva u arhivi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29.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svoj rad Izvršni odbor je odgovoran Skupštini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Izvršni odbor Udruge obavezan je pdnijeti godišnje izvješće o radu Skupštini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Mandat članova Izvršnog odbora Udruge traje 4 (četri) godine,a nakon toga mogu biti ponovo birani na iste funkcije.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 UDRUGE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30.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 Udruge je ujedno i predsjednik Izvršnog odbora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31.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 Udruge</w:t>
      </w:r>
    </w:p>
    <w:p>
      <w:pPr>
        <w:pStyle w:val="Normal"/>
        <w:numPr>
          <w:ilvl w:val="0"/>
          <w:numId w:val="1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zastupa Udrugu</w:t>
      </w:r>
    </w:p>
    <w:p>
      <w:pPr>
        <w:pStyle w:val="Normal"/>
        <w:numPr>
          <w:ilvl w:val="0"/>
          <w:numId w:val="1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rukovodi radom Skupštine Udruge i Izvršnog odbora Udruge</w:t>
      </w:r>
    </w:p>
    <w:p>
      <w:pPr>
        <w:pStyle w:val="Normal"/>
        <w:numPr>
          <w:ilvl w:val="0"/>
          <w:numId w:val="1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pokreče raspravu o određenim pitanjima iz djelokruga Skupštine i njezinih tijela,</w:t>
      </w:r>
    </w:p>
    <w:p>
      <w:pPr>
        <w:pStyle w:val="Normal"/>
        <w:numPr>
          <w:ilvl w:val="0"/>
          <w:numId w:val="1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brine o upoznavanju javnosti s radom Skupštine Udruge i njezinih tijela,</w:t>
      </w:r>
    </w:p>
    <w:p>
      <w:pPr>
        <w:pStyle w:val="Normal"/>
        <w:numPr>
          <w:ilvl w:val="0"/>
          <w:numId w:val="1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upravlja imovinom Udruge,</w:t>
      </w:r>
    </w:p>
    <w:p>
      <w:pPr>
        <w:pStyle w:val="Normal"/>
        <w:numPr>
          <w:ilvl w:val="0"/>
          <w:numId w:val="1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vodi poslove Udruge sukladno odlukama Skupštine,</w:t>
      </w:r>
    </w:p>
    <w:p>
      <w:pPr>
        <w:pStyle w:val="Normal"/>
        <w:numPr>
          <w:ilvl w:val="0"/>
          <w:numId w:val="1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sklapa ugovore i poduzima druge pravne radnje u ime i za račun Udruge,</w:t>
      </w:r>
    </w:p>
    <w:p>
      <w:pPr>
        <w:pStyle w:val="Normal"/>
        <w:numPr>
          <w:ilvl w:val="0"/>
          <w:numId w:val="13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obavlja i druge poslove utvrđene ovim Statutom.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32.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svoj rad Predsjednik Udruge podnosi redovna izvješća Izvršnom odboru Udruge na njihovim sjednicama ,te cjelokupno godišnje izvješće Skupštini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33.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Predsjednika Udruge bira Skupština Udruge na mandat od 4 (četri ) godine.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 osoba može biti ponovno izabrana na mjesto Predsjednika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DOPREDSJEDNIK UDRUGE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34.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slučaju odsutnosti lil spriječenosti Predsjednika Udruge,u svim poslovima i ovlastima zamjenjuje ga Dopredsjednik Udruge,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35.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Dopredsjednika Udruge izabire Skupština Udruge , a mandat miu je indentičan onome Predsjednika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TAJNIK UDRUGE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Članak 36.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Tajnik Udruge je osoba zadužena za obavljanje stručno-administrativnih poslova u Udruzi.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Tajnik Udruge može poslove obavljati profesionalno ili volonterski,o čemu odluku donosi Izvršni odbor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37.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Tajnik Udruge:</w:t>
      </w:r>
    </w:p>
    <w:p>
      <w:pPr>
        <w:pStyle w:val="Normal"/>
        <w:numPr>
          <w:ilvl w:val="0"/>
          <w:numId w:val="14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vodi registar članova udruge</w:t>
      </w:r>
    </w:p>
    <w:p>
      <w:pPr>
        <w:pStyle w:val="Normal"/>
        <w:numPr>
          <w:ilvl w:val="0"/>
          <w:numId w:val="14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obavlja stručno-administrativne poslove vezane za poslovanje Udruge,</w:t>
      </w:r>
    </w:p>
    <w:p>
      <w:pPr>
        <w:pStyle w:val="Normal"/>
        <w:numPr>
          <w:ilvl w:val="0"/>
          <w:numId w:val="14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vodi brugu o materijalno-financijskom poslovanju Udruge</w:t>
      </w:r>
    </w:p>
    <w:p>
      <w:pPr>
        <w:pStyle w:val="Normal"/>
        <w:numPr>
          <w:ilvl w:val="0"/>
          <w:numId w:val="14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vodi evidenciju i brigu o imovini Udruge.</w:t>
      </w:r>
    </w:p>
    <w:p>
      <w:pPr>
        <w:pStyle w:val="Normal"/>
        <w:numPr>
          <w:ilvl w:val="0"/>
          <w:numId w:val="14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Obavlja i druge poslove utvrđene ovim Statutom i odlikama Izvršnog odbora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38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Tajnika Udruge bira i imenuje Skupština Udruge na mandat od 4(četri ) godine.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Ista osoba može biti ponovno izabrana za mjesto Tajnika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39.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svoj rad Tajnik Udruge podnosi redovna izvješća Izvršnom odboru Udruge na njihovim sjednicama,te cjelokupno godišnje materijalno-financijsko izvješće Skupštini Udruge na razmatranje i prihvačanje.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LIKVIDATOR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40.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Likvidator je fizička ili pravna osoba koju je imenovala Skupština Udruge i koja je kao likvidator upisana u Registar Udruga.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Likvidator ne mora biti član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41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Likvidator zastupa Udrugu u postupku likvidacije te se otvaranjem likvidaciskog postupka upisuje u Registar udruga kao osoba ovlaštena za zastupanje Udruge di okončanja postupka likvidacije i brisanja udruge iz Registra udruga.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15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IMOVINA I NAČIN STJECANJA IMOVINE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42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Imovinu Udruge čine: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16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novčana sredstva koja je Udruga stekla uplatom članarina ,dobrovoljnim prilozima i darovima,</w:t>
      </w:r>
    </w:p>
    <w:p>
      <w:pPr>
        <w:pStyle w:val="Normal"/>
        <w:numPr>
          <w:ilvl w:val="0"/>
          <w:numId w:val="16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novčana sredstva koja Udruga stekne obavljanjem djelatnosti kojima se ostvaruju ciljevi,financiranjem programa i projekta Udruge iz državnog proračuna i proračuna jedinica lokalne i područne (regionalna) samouprave,te fondova iili iz inozemnih izvora</w:t>
      </w:r>
    </w:p>
    <w:p>
      <w:pPr>
        <w:pStyle w:val="Normal"/>
        <w:numPr>
          <w:ilvl w:val="0"/>
          <w:numId w:val="16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nekretnine i pokretne stvari Udruge,</w:t>
      </w:r>
    </w:p>
    <w:p>
      <w:pPr>
        <w:pStyle w:val="Normal"/>
        <w:numPr>
          <w:ilvl w:val="0"/>
          <w:numId w:val="16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druga imovinska prava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Udruga može raspolagati svojom imovinom samo za ostvarivanje ciljeva i obavljanjem djelatnosti određenih Statutom Udruge,u skladu s Zakonom.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43.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Udruga stječe imovinu:</w:t>
      </w:r>
    </w:p>
    <w:p>
      <w:pPr>
        <w:pStyle w:val="Normal"/>
        <w:numPr>
          <w:ilvl w:val="0"/>
          <w:numId w:val="1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članarine</w:t>
      </w:r>
    </w:p>
    <w:p>
      <w:pPr>
        <w:pStyle w:val="Normal"/>
        <w:numPr>
          <w:ilvl w:val="0"/>
          <w:numId w:val="1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dobrovoljnih priloga i darova</w:t>
      </w:r>
    </w:p>
    <w:p>
      <w:pPr>
        <w:pStyle w:val="Normal"/>
        <w:numPr>
          <w:ilvl w:val="0"/>
          <w:numId w:val="1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sponzorstva,donacija i dotacija iz raznih proračuna i fondova,</w:t>
      </w:r>
    </w:p>
    <w:p>
      <w:pPr>
        <w:pStyle w:val="Normal"/>
        <w:numPr>
          <w:ilvl w:val="0"/>
          <w:numId w:val="17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 drugih izvora u skladu sa Zakonom.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44.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Udruga ima svoj žiro račun,a može imati i devizni račun.Potpisnik financiskih dokumenata je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45.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Udruga upravlja putem svojih tijela imovinom u skladu s propisima o materijalnom i financijskom poslovanju neprofitnih organizacija ,a na najsvrsishodniji način radi ostvarivanja ciljeva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Udruga vodi poslovne knjige i sastavlja financijska izvješća prema propisima kojima se uređuje način financijskog poslovanja i vođenja računovodstva neprofitnih organizacija.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Svi prihodi ostvareni djelatnošču udruge kao i ostvarenje dobiti ,koriste se u svrhu ostvarenja ciljeva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46.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Udruga stečenu imovinu i sredstva usmjerava na razvoj i unapređenje rada Udruge i njegove imovine u skladu sa Zakonom,te ostvarivanje ciljeva iz čalnak 8. ovog Statuta.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Raspored korištenja ostvarene dobiti razmatra Izvršni odbor na svojim redovitim sjednicama na osnovu prijedloga Predsjednika Udruge ili nekog od članova Izvršnog odbora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47.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opravdane troškove učinjene u vezi s obavljanjem djelatnosti Udruge ,članovi udruge imaju pravo na naknadu, a za rad u vezi s djelatnošću i na nagradu.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potvrdi opravdanosti troškova ,visini naknade i nagrade odlučuje Izvršni odbor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48.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Financiska godina Udruge počinje 01.siječnja ,a završava 31.prosinca iste godine.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Izvješče o materijalno-financiskom poslovanju Predsjednik udruge podnosi Skupštini na tazmatranje i prihvačanje.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VI.ODGOVORNOST ZA OBAVEZE I ŠTETU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49.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svoje obaveze Udruga odgovara svojom cjelokupnom imovinom.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Članovi Udruge i članovi njezinih tijela ne odgovaraju za obaveze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Nad Udrugom se može provesti stečaj ,sukladno Zakonu.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Udruga i osobe ovlaštene za zastupanje Udruge za štetu učinjenu u Udruzi Ili Udruge prema trećim osobama odgovaraju sukladno općim propisima za štetu.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VII: NADZOR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50.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Članovi Udruge sami nadziru rad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Ako član Udruge smatra da je Udruga povrijedila Statut ili drugi opći akt Udruge,ovlaštena je na to upozoriti nadležno tijelo udruge te zahtijevati da se nepravilnosti uklone.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Ako se upozorenje ne razmotir u roku od 30 dana od dana dostavljenog pisanog zahtjeva i po zahtjevu ne postupi i nepravilnosti ne otklone u daljnjem roku od 30 dana,član može podnijeti tužbu opčinskom sudu nadležnom prema sjedištu Udruge.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 . RJEŠAVANJE SPOROVA I SUKOBA INTERESA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51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Spor/ sukob interesa u udruzi postoji ukoliko se radi o pravima iinteresima članova Udruge o kojima članovi mogu slobodno raspravljati , a koji utječu na rad Udruge u cjelini odnosno ako se ona odnose na pitanja od zajedničkog interesa za članove.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52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riješavanje spora / sukoba interesa Skupština imenuje Arbitražno vijeće između članova Udruge.Sastav,mandat,te način odlučivanja  vijeća uređuje se pravilnikom koji donosi Skupština.Arbitražno vijeće u svom radu na odgovarajući način primjenuje odredbe zakona o mirenj.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53.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Odkuka Arbitražnog vijeća je konačna.Ukoliko spor / sukob interesa nastane oko pitanja o kojima se podnosi zahtjev za upis promjena u registar udruga o čemu odlučuje nadležni ured,nezadovoljni član najprije se obraća Udruzi da riješi spor / sukob interesa.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konaćnosti odluke arbitražnog vijeća Udruga podnosi nadležnom uredu zahtjev za upis promjena u registar udruga zajedno sa odlukom Arbitražnog vijeća.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18"/>
        </w:numPr>
        <w:rPr/>
      </w:pPr>
      <w:r>
        <w:rPr/>
        <w:t>PRESTANAK POSTOJANJA UDRUGE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  <w:t>Članak 54.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Udruga prestaje postojati u slučajevima predviđenim Zakonom.</w:t>
      </w:r>
    </w:p>
    <w:p>
      <w:pPr>
        <w:pStyle w:val="Normal"/>
        <w:rPr/>
      </w:pPr>
      <w:r>
        <w:rPr/>
        <w:t>U slučaju prestanka postojanja Udruge ,imovina Udruge nakon ispunjenja svih obaveza će pripasti osnivačima udruge.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X.PRIJELAZNE I ZAVRŠNE ODREDBE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Članak 55.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Statut Udruge kao i njegove izmjene i dopune donosi Skupština Udruge večinom glasova od ukupnog broja članova  u Skupštini nakon provedene rasprave</w:t>
      </w:r>
    </w:p>
    <w:p>
      <w:pPr>
        <w:pStyle w:val="Normal"/>
        <w:rPr/>
      </w:pPr>
      <w:r>
        <w:rPr/>
        <w:t>Članak 56.</w:t>
      </w:r>
    </w:p>
    <w:p>
      <w:pPr>
        <w:pStyle w:val="Normal"/>
        <w:rPr/>
      </w:pPr>
      <w:r>
        <w:rPr/>
        <w:t>Tumačenje svih odredaba sovog Statuta daje Skupština Udruge.</w:t>
      </w:r>
    </w:p>
    <w:p>
      <w:pPr>
        <w:pStyle w:val="Normal"/>
        <w:rPr/>
      </w:pPr>
      <w:r>
        <w:rPr/>
        <w:t>Tumačenje drugih Akata Udruge daje Predsjednik Udruge.</w:t>
      </w:r>
    </w:p>
    <w:p>
      <w:pPr>
        <w:pStyle w:val="Normal"/>
        <w:rPr/>
      </w:pPr>
      <w:r>
        <w:rPr/>
        <w:t>Članak 57</w:t>
      </w:r>
    </w:p>
    <w:p>
      <w:pPr>
        <w:pStyle w:val="Normal"/>
        <w:rPr/>
      </w:pPr>
      <w:r>
        <w:rPr/>
        <w:t>Ovaj statut Udruge stupa na snagu s danom ovjere nadležnog tijela.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Slavonski Brod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Predsjednik Udruge 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Darko Celner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hr-HR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ubtitle">
    <w:name w:val="Subtitle"/>
    <w:basedOn w:val="Title"/>
    <w:next w:val="TextBody"/>
    <w:qFormat/>
    <w:pPr>
      <w:jc w:val="center"/>
    </w:pPr>
    <w:rPr>
      <w:i/>
      <w:iCs/>
      <w:sz w:val="28"/>
      <w:szCs w:val="28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LibreOffice/6.0.0.3$Windows_X86_64 LibreOffice_project/64a0f66915f38c6217de274f0aa8e15618924765</Application>
  <Pages>12</Pages>
  <Words>2596</Words>
  <CharactersWithSpaces>18095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2019-05-07T12:35:47Z</dcterms:created>
  <dc:creator/>
  <dc:description/>
  <dc:language>en-US</dc:language>
  <cp:lastModifiedBy/>
  <cp:lastPrinted>2019-05-07T13:43:58Z</cp:lastPrinted>
  <dcterms:modified xsi:type="dcterms:W3CDTF">2019-05-30T10:58:46Z</dcterms:modified>
  <cp:revision>4</cp:revision>
  <dc:subject/>
  <dc:title/>
</cp:coreProperties>
</file>